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6F1E0524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別記様式第１号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346E20D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4B32283B" w14:textId="77777777" w:rsidR="00545242" w:rsidRDefault="00E77AC7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E77AC7">
        <w:rPr>
          <w:rFonts w:ascii="ＭＳ 明朝" w:hAnsi="ＭＳ 明朝" w:hint="eastAsia"/>
          <w:bCs/>
          <w:sz w:val="24"/>
        </w:rPr>
        <w:t>国産飼料原料転換対策事業</w:t>
      </w:r>
    </w:p>
    <w:p w14:paraId="6D678607" w14:textId="5E3E44E3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60D2B38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養殖業体質強化緊急総合対策事業に係る補助金の交付について、養殖業体質強化緊急総合対策事業公募要領に基づき、補助金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23583D2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（別添１）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0558" w14:textId="77777777" w:rsidR="00D5572A" w:rsidRDefault="00D5572A" w:rsidP="00391EA9">
      <w:r>
        <w:separator/>
      </w:r>
    </w:p>
  </w:endnote>
  <w:endnote w:type="continuationSeparator" w:id="0">
    <w:p w14:paraId="3BFB1134" w14:textId="77777777" w:rsidR="00D5572A" w:rsidRDefault="00D5572A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8CF0" w14:textId="77777777" w:rsidR="00D5572A" w:rsidRDefault="00D5572A" w:rsidP="00391EA9">
      <w:r>
        <w:separator/>
      </w:r>
    </w:p>
  </w:footnote>
  <w:footnote w:type="continuationSeparator" w:id="0">
    <w:p w14:paraId="60AC56D3" w14:textId="77777777" w:rsidR="00D5572A" w:rsidRDefault="00D5572A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242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0047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5572A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2023-01-16T14:12:00Z</dcterms:created>
  <dcterms:modified xsi:type="dcterms:W3CDTF">2023-01-16T14:18:00Z</dcterms:modified>
</cp:coreProperties>
</file>